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fill="FFFFFF"/>
        <w:spacing w:before="0" w:beforeAutospacing="0" w:after="0" w:afterAutospacing="0" w:line="360" w:lineRule="auto"/>
        <w:contextualSpacing/>
        <w:jc w:val="center"/>
        <w:rPr>
          <w:b/>
          <w:sz w:val="28"/>
          <w:szCs w:val="28"/>
        </w:rPr>
      </w:pPr>
      <w:r>
        <w:rPr>
          <w:b/>
          <w:sz w:val="28"/>
          <w:szCs w:val="28"/>
        </w:rPr>
        <w:t>Гражданско – патриотическое воспитание как профилактика по предупреждению правонарушений несовершеннолетних</w:t>
      </w:r>
    </w:p>
    <w:p>
      <w:pPr>
        <w:pStyle w:val="5"/>
        <w:shd w:val="clear" w:color="auto" w:fill="FFFFFF"/>
        <w:spacing w:before="0" w:beforeAutospacing="0" w:after="0" w:afterAutospacing="0" w:line="360" w:lineRule="auto"/>
        <w:contextualSpacing/>
        <w:jc w:val="center"/>
        <w:rPr>
          <w:b w:val="0"/>
          <w:bCs/>
          <w:sz w:val="28"/>
          <w:szCs w:val="28"/>
        </w:rPr>
      </w:pPr>
      <w:r>
        <w:rPr>
          <w:b w:val="0"/>
          <w:bCs/>
          <w:sz w:val="28"/>
          <w:szCs w:val="28"/>
        </w:rPr>
        <w:t>(на примере работы с учащимися 7 В класса МБОУ СОШ № 2 г. Алейска Алтайского края)</w:t>
      </w:r>
    </w:p>
    <w:p>
      <w:pPr>
        <w:pStyle w:val="5"/>
        <w:shd w:val="clear" w:color="auto" w:fill="FFFFFF"/>
        <w:spacing w:before="0" w:beforeAutospacing="0" w:after="0" w:afterAutospacing="0" w:line="360" w:lineRule="auto"/>
        <w:ind w:firstLine="709"/>
        <w:contextualSpacing/>
        <w:jc w:val="right"/>
        <w:rPr>
          <w:color w:val="000000"/>
        </w:rPr>
      </w:pPr>
      <w:r>
        <w:rPr>
          <w:color w:val="000000"/>
        </w:rPr>
        <w:t xml:space="preserve">Автор: Юрина Светлана Викторовна, </w:t>
      </w:r>
    </w:p>
    <w:p>
      <w:pPr>
        <w:pStyle w:val="5"/>
        <w:shd w:val="clear" w:color="auto" w:fill="FFFFFF"/>
        <w:spacing w:before="0" w:beforeAutospacing="0" w:after="0" w:afterAutospacing="0" w:line="360" w:lineRule="auto"/>
        <w:ind w:firstLine="709"/>
        <w:contextualSpacing/>
        <w:jc w:val="right"/>
        <w:rPr>
          <w:color w:val="000000"/>
        </w:rPr>
      </w:pPr>
      <w:bookmarkStart w:id="0" w:name="_GoBack"/>
      <w:bookmarkEnd w:id="0"/>
      <w:r>
        <w:rPr>
          <w:color w:val="000000"/>
        </w:rPr>
        <w:t>учитель русского языка и литературы,</w:t>
      </w:r>
    </w:p>
    <w:p>
      <w:pPr>
        <w:pStyle w:val="5"/>
        <w:shd w:val="clear" w:color="auto" w:fill="FFFFFF"/>
        <w:spacing w:before="0" w:beforeAutospacing="0" w:after="0" w:afterAutospacing="0" w:line="360" w:lineRule="auto"/>
        <w:ind w:firstLine="709"/>
        <w:contextualSpacing/>
        <w:jc w:val="right"/>
        <w:rPr>
          <w:color w:val="000000"/>
        </w:rPr>
      </w:pPr>
      <w:r>
        <w:rPr>
          <w:color w:val="000000"/>
        </w:rPr>
        <w:t>МБОУ СОШ № 2 г. Алейска Алтайского края</w:t>
      </w:r>
    </w:p>
    <w:p>
      <w:pPr>
        <w:pStyle w:val="5"/>
        <w:shd w:val="clear" w:color="auto" w:fill="FFFFFF"/>
        <w:spacing w:before="0" w:beforeAutospacing="0" w:after="0" w:afterAutospacing="0" w:line="360" w:lineRule="auto"/>
        <w:ind w:firstLine="709"/>
        <w:contextualSpacing/>
        <w:jc w:val="right"/>
        <w:rPr>
          <w:rStyle w:val="11"/>
          <w:color w:val="000000"/>
          <w:sz w:val="28"/>
          <w:szCs w:val="28"/>
          <w:shd w:val="clear" w:color="auto" w:fill="FFFFFF"/>
        </w:rPr>
      </w:pPr>
    </w:p>
    <w:p>
      <w:pPr>
        <w:pStyle w:val="5"/>
        <w:shd w:val="clear" w:color="auto" w:fill="FFFFFF"/>
        <w:spacing w:before="0" w:beforeAutospacing="0" w:after="0" w:afterAutospacing="0" w:line="360" w:lineRule="auto"/>
        <w:ind w:firstLine="709"/>
        <w:contextualSpacing/>
        <w:jc w:val="right"/>
        <w:rPr>
          <w:color w:val="000000"/>
        </w:rPr>
      </w:pPr>
      <w:r>
        <w:rPr>
          <w:rStyle w:val="11"/>
          <w:color w:val="000000"/>
          <w:shd w:val="clear" w:color="auto" w:fill="FFFFFF"/>
        </w:rPr>
        <w:t>Кто не знает, в какую гавань плыть,</w:t>
      </w:r>
      <w:r>
        <w:rPr>
          <w:i/>
          <w:iCs/>
          <w:color w:val="000000"/>
          <w:shd w:val="clear" w:color="auto" w:fill="FFFFFF"/>
        </w:rPr>
        <w:br w:type="textWrapping"/>
      </w:r>
      <w:r>
        <w:rPr>
          <w:rStyle w:val="11"/>
          <w:color w:val="000000"/>
          <w:shd w:val="clear" w:color="auto" w:fill="FFFFFF"/>
        </w:rPr>
        <w:t>для того не бывает попутного ветра.</w:t>
      </w:r>
      <w:r>
        <w:rPr>
          <w:i/>
          <w:iCs/>
          <w:color w:val="000000"/>
          <w:shd w:val="clear" w:color="auto" w:fill="FFFFFF"/>
        </w:rPr>
        <w:br w:type="textWrapping"/>
      </w:r>
      <w:r>
        <w:rPr>
          <w:rStyle w:val="11"/>
          <w:color w:val="000000"/>
          <w:shd w:val="clear" w:color="auto" w:fill="FFFFFF"/>
        </w:rPr>
        <w:t>Л. Сенека</w:t>
      </w:r>
    </w:p>
    <w:p>
      <w:pPr>
        <w:pStyle w:val="5"/>
        <w:shd w:val="clear" w:color="auto" w:fill="FFFFFF"/>
        <w:spacing w:before="0" w:beforeAutospacing="0" w:after="0" w:afterAutospacing="0" w:line="360" w:lineRule="auto"/>
        <w:ind w:firstLine="709"/>
        <w:contextualSpacing/>
        <w:jc w:val="both"/>
      </w:pPr>
      <w:r>
        <w:t>Актуальность проблемы воспитания патриотизма и гражданственности в современном обществе определяется следующими основными </w:t>
      </w:r>
      <w:r>
        <w:rPr>
          <w:bCs/>
        </w:rPr>
        <w:t>причинами:</w:t>
      </w:r>
    </w:p>
    <w:p>
      <w:pPr>
        <w:pStyle w:val="5"/>
        <w:shd w:val="clear" w:color="auto" w:fill="FFFFFF"/>
        <w:spacing w:before="0" w:beforeAutospacing="0" w:after="0" w:afterAutospacing="0" w:line="360" w:lineRule="auto"/>
        <w:ind w:firstLine="709"/>
        <w:contextualSpacing/>
        <w:jc w:val="both"/>
      </w:pPr>
      <w:r>
        <w:t>-расширением неблагоприятной среды социального пространства, оказывающей негативное воздействие на сознание и чувства молодежи;</w:t>
      </w:r>
    </w:p>
    <w:p>
      <w:pPr>
        <w:pStyle w:val="5"/>
        <w:shd w:val="clear" w:color="auto" w:fill="FFFFFF"/>
        <w:spacing w:before="0" w:beforeAutospacing="0" w:after="0" w:afterAutospacing="0" w:line="360" w:lineRule="auto"/>
        <w:ind w:firstLine="709"/>
        <w:contextualSpacing/>
        <w:jc w:val="both"/>
      </w:pPr>
      <w:r>
        <w:t>-появлением новых социокультурных и экономических реалий, вытекающих из процесса развития рыночной экономики;</w:t>
      </w:r>
    </w:p>
    <w:p>
      <w:pPr>
        <w:pStyle w:val="5"/>
        <w:shd w:val="clear" w:color="auto" w:fill="FFFFFF"/>
        <w:spacing w:before="0" w:beforeAutospacing="0" w:after="0" w:afterAutospacing="0" w:line="360" w:lineRule="auto"/>
        <w:ind w:firstLine="709"/>
        <w:contextualSpacing/>
        <w:jc w:val="both"/>
      </w:pPr>
      <w:r>
        <w:t>-изменением и исчезновением системы традиционных ценностей, преемственности поколений и обострение социальных противоречий в обществе;</w:t>
      </w:r>
    </w:p>
    <w:p>
      <w:pPr>
        <w:pStyle w:val="5"/>
        <w:shd w:val="clear" w:color="auto" w:fill="FFFFFF"/>
        <w:spacing w:before="0" w:beforeAutospacing="0" w:after="0" w:afterAutospacing="0" w:line="360" w:lineRule="auto"/>
        <w:ind w:firstLine="709"/>
        <w:contextualSpacing/>
        <w:jc w:val="both"/>
      </w:pPr>
      <w:r>
        <w:t>-внедрением чуждых российскому менталитету ценностей, вытесняющих традиции России.</w:t>
      </w:r>
    </w:p>
    <w:p>
      <w:pPr>
        <w:pStyle w:val="5"/>
        <w:shd w:val="clear" w:color="auto" w:fill="FFFFFF"/>
        <w:spacing w:before="0" w:beforeAutospacing="0" w:after="0" w:afterAutospacing="0" w:line="360" w:lineRule="auto"/>
        <w:ind w:firstLine="709"/>
        <w:contextualSpacing/>
        <w:jc w:val="both"/>
      </w:pPr>
      <w:r>
        <w:t>Вышеуказанные факторы  негативно влияют на сознание несовершеннолетних,  способствуют утрате нравственных норм поведения и зачастую приводят к правонарушениям. Чтобы это все предотвратить, нужна целенаправленная профилактическая работа. Воспитание патриотизма и гражданственности укрепляет любовь к Родине, способствует появлению чувства ответственности за ее могущество, честь и независимость, сохраняет материальные и духовные ценностей общества, развивает достоинство личности, живущей по законам и традициям государства. Таким образом, гражданско – патриотическое воспитание является профилактикой по предупреждению правонарушений несовершеннолетних, ведь оно предполагает формирование и развитие целого комплекса позитивных качеств ребенка:</w:t>
      </w:r>
    </w:p>
    <w:p>
      <w:pPr>
        <w:numPr>
          <w:ilvl w:val="0"/>
          <w:numId w:val="1"/>
        </w:numPr>
        <w:shd w:val="clear" w:color="auto" w:fill="FFFFFF"/>
        <w:spacing w:after="0" w:line="360" w:lineRule="auto"/>
        <w:ind w:left="0"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чувства привязанности к тем местам, где человек родился и вырос;</w:t>
      </w:r>
    </w:p>
    <w:p>
      <w:pPr>
        <w:numPr>
          <w:ilvl w:val="0"/>
          <w:numId w:val="1"/>
        </w:numPr>
        <w:shd w:val="clear" w:color="auto" w:fill="FFFFFF"/>
        <w:spacing w:after="0" w:line="360" w:lineRule="auto"/>
        <w:ind w:left="0"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уважительное отношение к языку своего народа;</w:t>
      </w:r>
    </w:p>
    <w:p>
      <w:pPr>
        <w:numPr>
          <w:ilvl w:val="0"/>
          <w:numId w:val="1"/>
        </w:numPr>
        <w:shd w:val="clear" w:color="auto" w:fill="FFFFFF"/>
        <w:spacing w:after="0" w:line="360" w:lineRule="auto"/>
        <w:ind w:left="0"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заботу об интересах Родины;</w:t>
      </w:r>
    </w:p>
    <w:p>
      <w:pPr>
        <w:numPr>
          <w:ilvl w:val="0"/>
          <w:numId w:val="1"/>
        </w:numPr>
        <w:shd w:val="clear" w:color="auto" w:fill="FFFFFF"/>
        <w:spacing w:after="0" w:line="360" w:lineRule="auto"/>
        <w:ind w:left="0"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проявление гражданских чувств и сохранение верности Родине;</w:t>
      </w:r>
    </w:p>
    <w:p>
      <w:pPr>
        <w:numPr>
          <w:ilvl w:val="0"/>
          <w:numId w:val="1"/>
        </w:numPr>
        <w:shd w:val="clear" w:color="auto" w:fill="FFFFFF"/>
        <w:spacing w:after="0" w:line="360" w:lineRule="auto"/>
        <w:ind w:left="0"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гордость за социальные и культурные достижения своей страны;</w:t>
      </w:r>
    </w:p>
    <w:p>
      <w:pPr>
        <w:numPr>
          <w:ilvl w:val="0"/>
          <w:numId w:val="1"/>
        </w:numPr>
        <w:shd w:val="clear" w:color="auto" w:fill="FFFFFF"/>
        <w:spacing w:after="0" w:line="360" w:lineRule="auto"/>
        <w:ind w:left="0"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гордость за свое Отечество, за символы государства, за свой народ;</w:t>
      </w:r>
    </w:p>
    <w:p>
      <w:pPr>
        <w:numPr>
          <w:ilvl w:val="0"/>
          <w:numId w:val="1"/>
        </w:numPr>
        <w:shd w:val="clear" w:color="auto" w:fill="FFFFFF"/>
        <w:spacing w:after="0" w:line="360" w:lineRule="auto"/>
        <w:ind w:left="0"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уважительное отношение к историческому прошлому страны, народа, его обычаям, традициям и законам;</w:t>
      </w:r>
    </w:p>
    <w:p>
      <w:pPr>
        <w:numPr>
          <w:ilvl w:val="0"/>
          <w:numId w:val="1"/>
        </w:numPr>
        <w:shd w:val="clear" w:color="auto" w:fill="FFFFFF"/>
        <w:spacing w:after="0" w:line="360" w:lineRule="auto"/>
        <w:ind w:left="0"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ответственность за судьбу Отчизны и своего народа, их будущее, выраженное в стремлении посвящать свой труд, способности укреплению могущества и расцвету государства;</w:t>
      </w:r>
    </w:p>
    <w:p>
      <w:pPr>
        <w:numPr>
          <w:ilvl w:val="0"/>
          <w:numId w:val="1"/>
        </w:numPr>
        <w:shd w:val="clear" w:color="auto" w:fill="FFFFFF"/>
        <w:spacing w:after="0" w:line="360" w:lineRule="auto"/>
        <w:ind w:left="0"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гуманизма, милосердия, общечеловеческих ценностей.</w:t>
      </w:r>
    </w:p>
    <w:p>
      <w:pPr>
        <w:shd w:val="clear" w:color="auto" w:fill="FFFFFF"/>
        <w:spacing w:after="0" w:line="36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w:t>
      </w:r>
      <w:r>
        <w:rPr>
          <w:rFonts w:ascii="Times New Roman" w:hAnsi="Times New Roman" w:cs="Times New Roman"/>
          <w:sz w:val="24"/>
          <w:szCs w:val="24"/>
        </w:rPr>
        <w:t xml:space="preserve">Гражданско – патриотическое воспитание  в моем классе, где я являюсь классным руководителем третий год, носит приоритетный характер </w:t>
      </w:r>
      <w:r>
        <w:rPr>
          <w:rFonts w:ascii="Times New Roman" w:hAnsi="Times New Roman" w:eastAsia="Times New Roman" w:cs="Times New Roman"/>
          <w:sz w:val="24"/>
          <w:szCs w:val="24"/>
          <w:lang w:eastAsia="ru-RU"/>
        </w:rPr>
        <w:t xml:space="preserve">и  проходит через все направления деятельности воспитательной работы, целью которой является воспитание достойных граждан своей страны, соблюдающих все  ее законы и традиции.  </w:t>
      </w:r>
    </w:p>
    <w:p>
      <w:pPr>
        <w:shd w:val="clear" w:color="auto" w:fill="FFFFFF"/>
        <w:spacing w:after="0" w:line="36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 работам исследователей отмечено, что  патриотизм может проявляться в различных формах и на различных уровнях.</w:t>
      </w:r>
    </w:p>
    <w:p>
      <w:pPr>
        <w:shd w:val="clear" w:color="auto" w:fill="FFFFFF"/>
        <w:spacing w:after="0" w:line="36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Опираясь на свой профессиональный и жизненный опыт, я понимаю, что воспитывать нужно не словами, а делами, причём делами интересными и значимыми, благодаря которым ребята сами будут делать выводы и расставлять верные приоритеты. Это первый и основной критерий успеха в воспитательной работе. Второй критерий, без которого результат не будет прочным: такие дела не должны быть единичными, их должно быть очень много, они должны стать нормой жизни. Самое удивительное, что такие мероприятия не надо придумывать – их подсказывает реальная жизнь. </w:t>
      </w:r>
    </w:p>
    <w:p>
      <w:pPr>
        <w:shd w:val="clear" w:color="auto" w:fill="FFFFFF"/>
        <w:spacing w:after="0" w:line="36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 своей работе я остановлюсь на некоторых из них. </w:t>
      </w:r>
    </w:p>
    <w:p>
      <w:pPr>
        <w:spacing w:after="0" w:line="360" w:lineRule="auto"/>
        <w:ind w:firstLine="709"/>
        <w:contextualSpacing/>
        <w:jc w:val="both"/>
        <w:rPr>
          <w:rFonts w:ascii="Times New Roman" w:hAnsi="Times New Roman" w:cs="Times New Roman"/>
          <w:sz w:val="24"/>
          <w:szCs w:val="24"/>
        </w:rPr>
      </w:pPr>
      <w:r>
        <w:rPr>
          <w:rFonts w:ascii="Times New Roman" w:hAnsi="Times New Roman" w:eastAsia="Times New Roman" w:cs="Times New Roman"/>
          <w:sz w:val="24"/>
          <w:szCs w:val="24"/>
          <w:lang w:eastAsia="ru-RU"/>
        </w:rPr>
        <w:t xml:space="preserve">Специальная Военная операция затронула многих жителей нашей большой страны и, конечно же, нашего маленького провинциального городка, где располагается </w:t>
      </w:r>
      <w:r>
        <w:rPr>
          <w:rFonts w:ascii="Times New Roman" w:hAnsi="Times New Roman" w:cs="Times New Roman"/>
          <w:sz w:val="24"/>
          <w:szCs w:val="24"/>
          <w:shd w:val="clear" w:color="auto" w:fill="FFFFFF"/>
        </w:rPr>
        <w:t xml:space="preserve">35-я отдельная гвардейская мотострелковая бригада, которая является воинским подразделением </w:t>
      </w:r>
      <w:r>
        <w:rPr>
          <w:rFonts w:ascii="Times New Roman" w:hAnsi="Times New Roman" w:cs="Times New Roman"/>
          <w:sz w:val="24"/>
          <w:szCs w:val="24"/>
        </w:rPr>
        <w:t>41-ой общевойсковой армии Центрального военного округа</w:t>
      </w:r>
      <w:r>
        <w:rPr>
          <w:rFonts w:ascii="Times New Roman" w:hAnsi="Times New Roman" w:cs="Times New Roman"/>
          <w:sz w:val="24"/>
          <w:szCs w:val="24"/>
          <w:shd w:val="clear" w:color="auto" w:fill="FFFFFF"/>
        </w:rPr>
        <w:t xml:space="preserve"> группировки «Отважные».</w:t>
      </w:r>
      <w:r>
        <w:rPr>
          <w:rFonts w:ascii="Times New Roman" w:hAnsi="Times New Roman" w:cs="Times New Roman"/>
          <w:sz w:val="24"/>
          <w:szCs w:val="24"/>
        </w:rPr>
        <w:t xml:space="preserve"> </w:t>
      </w:r>
      <w:r>
        <w:rPr>
          <w:rFonts w:ascii="Times New Roman" w:hAnsi="Times New Roman" w:eastAsia="Times New Roman" w:cs="Times New Roman"/>
          <w:sz w:val="24"/>
          <w:szCs w:val="24"/>
          <w:lang w:eastAsia="ru-RU"/>
        </w:rPr>
        <w:t xml:space="preserve">У четверых детей моего класса отцы служат в данном соединении и в настоящее время находятся в зоне действия СВО. Хотелось как-то помочь нашим военным. Встал вопрос: как и чем? </w:t>
      </w:r>
    </w:p>
    <w:p>
      <w:pPr>
        <w:spacing w:after="0" w:line="36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Началось все с акции «Письмо солдату». Впервые письма ребятами были написаны осенью 2022 года, их было ровно столько, сколько детей в классе. Никто не остался в стороне. Все 30 учеников проявили желание: хорошо рисующие ребята написали письма и добавили к ним рисунки, остальные для этой цели распечатали специальные бланки и внесли в них тексты. Но каждый ученик подошел к заданию творчески, поэтому работы получились индивидуальными. А спустя некоторое время, мы получили ответное видео с благодарностью за проявленное внимание и тёплые слова. В нём часть ребят  узнали свои работы. В данное время это дело для моих детей является необходимой нормой. Порой они сами приносят письма волонтерам для их передачи бойцам.</w:t>
      </w:r>
    </w:p>
    <w:p>
      <w:pPr>
        <w:spacing w:after="0" w:line="360" w:lineRule="auto"/>
        <w:ind w:firstLine="709"/>
        <w:contextualSpacing/>
        <w:jc w:val="both"/>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 xml:space="preserve">А к 23 февраля мы сняли видеопоздравление для наших воинов, которое распространили через родственников военнослужащих. В нем дети смогли рассказать об их значимости в нашей  жизни, о нашей благодарности им, пожелать хорошего праздника. Для съёмки использовали простой телефон. Немного усилий, а какой замечательный коллективный сюрприз получился, тем более в нашем классе есть ребята, чьи отцы в данный момент находятся в зоне военных действий. Детьми для них были сказаны особые слова. </w:t>
      </w:r>
    </w:p>
    <w:p>
      <w:pPr>
        <w:shd w:val="clear" w:color="auto" w:fill="FFFFFF"/>
        <w:spacing w:after="0" w:line="36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городе Алейск существует волонтёрская группа «Своих не бросаем. Алейск», благодаря которой жители нашего населённого пункта могут материально поучаствовать в приобретении необходимых для военных вещей, лекарств, различной техники. В мае 2023 года дети моего класса организовали сбор макулатуры. Был конец учебного года – у школьников оказалось много ненужных рабочих тетрадей. Нам удалось собрать, примерно, 200 килограммов макулатуры, которая была сдана на переработку, а вырученные деньги пошли на нужды СВО. В последующем учащиеся моего класса неоднократно оказывали помощь волонтерам в погрузке макулатуры.</w:t>
      </w:r>
    </w:p>
    <w:p>
      <w:pPr>
        <w:shd w:val="clear" w:color="auto" w:fill="FFFFFF"/>
        <w:spacing w:after="0" w:line="36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Ориентируясь на пример алейской группы «Своих не бросаем», члены которой систематически проводят благотворительные розыгрыши, мы с ребятами тоже решили раз в месяц проводить лотереи для сбора средств на нужды СВО. В сентябре 2023 года внутри класса состоялось такое мероприятие. Разыгрывались две небольшие мягкие игрушки, приобретенные членами родительского комитета. Было распространено 53 билета стоимостью по 50 рублей. Лотерея проводилась самими детьми: они подготовили и распространили билеты, провели розыгрыш с помощью генератора случайного числа и собранные средства (2650 рублей) передали на нужды СВО. В октябре к ребятам моего класса присоединились некоторые учащиеся из других классов. Было собрано 2750 рублей.</w:t>
      </w:r>
    </w:p>
    <w:p>
      <w:pPr>
        <w:shd w:val="clear" w:color="auto" w:fill="FFFFFF"/>
        <w:spacing w:after="0" w:line="36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Летом, во время каникул, ученики моего класса плели вместе со мной маскировочные сети. Никто из нас не умел это делать, но очень хотелось научиться такому полезному в наше время делу. Весь цикл состоит из нескольких этапов: плетение сетки, вплетение лент-листиков, соединение и обвязка изделия. Каждый ребёнок трудился, как правило, над одной операцией, но были и те, у кого получилось освоить весь процесс.  Работали на базе Городского Дома Офицеров, некоторые девочки плели сетки еще и дома: хотелось сделать больше и быстрее, а на первом этапе возможно трудиться и на дому. С начала учебного года работа по плетению сетей нами была продолжена по выходным дням. </w:t>
      </w:r>
    </w:p>
    <w:p>
      <w:pPr>
        <w:shd w:val="clear" w:color="auto" w:fill="FFFFFF"/>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Совершенствование действующей системы профилактики преступлений и правонарушений среди несовершеннолетних требует поиска новых способов реализации и методов её развития.  Важным моментом в этом  является необходимость занять детей полезным делами так, чтобы у них оставалось, как можно меньше свободного, бесконтрольного времени. </w:t>
      </w:r>
    </w:p>
    <w:p>
      <w:pPr>
        <w:spacing w:after="0" w:line="36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cs="Times New Roman"/>
          <w:sz w:val="24"/>
          <w:szCs w:val="24"/>
        </w:rPr>
        <w:t xml:space="preserve">В прошлом учебном году в рамках национального проекта «Всероссийская школьная летопись» нами была написана и издана книга о нашем классном коллективе «Дети Великой страны», название уже говорит само за себя. </w:t>
      </w:r>
      <w:r>
        <w:rPr>
          <w:rFonts w:ascii="Times New Roman" w:hAnsi="Times New Roman" w:eastAsia="Times New Roman" w:cs="Times New Roman"/>
          <w:sz w:val="24"/>
          <w:szCs w:val="24"/>
          <w:lang w:eastAsia="ru-RU"/>
        </w:rPr>
        <w:t xml:space="preserve">Из неё можно узнать, как проходит жизнь  класса, что наполняет её смыслом и приносит радость, что побуждает к творчеству и позволяет реализовывать свои мечты и планы, что служит здоровым ориентиром в становлении личностных ценностей. И, конечно же, о том, что называется прекрасным словом — детство. </w:t>
      </w:r>
      <w:r>
        <w:rPr>
          <w:rFonts w:ascii="Times New Roman" w:hAnsi="Times New Roman" w:cs="Times New Roman"/>
          <w:sz w:val="24"/>
          <w:szCs w:val="24"/>
        </w:rPr>
        <w:t>Над произведением трудились я, все учащиеся класса и большая часть родителей в течение трёх месяцев. Мы писали тексты, рисовали иллюстрации, подбирали фотографии, создавали обложку. Результат работы - 150 страниц и опыт коллективного труда. По завершении работы каждый учащийся класса получил в подарок печатный экземпляр произведения.</w:t>
      </w:r>
    </w:p>
    <w:p>
      <w:pPr>
        <w:shd w:val="clear" w:color="auto" w:fill="FFFFFF"/>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Действенным механизмом воспитания у детей гражданственности и  патриотизма  является деятельность алейской православной церкви. Уже стало традицией, что мои классы ежегодно на протяжении многих лет  принимают участие в празднике «День славянской письменности и культуры». Праздник совпадает с православным днем памяти святых Кирилла и Мефодия, христианских проповедников, которые создали первый славянский алфавит. Многое из истории их жизни и миссии до сих пор остается неизвестным, но все равно каждый раз дети во время торжеств узнают новую и интересную информацию. Учащиеся с удовольствием посещают такие мероприятия. Знание своей истории, почитание её деятелей, соблюдение традиций способствует проявлению  высоконравственных качеств.</w:t>
      </w:r>
    </w:p>
    <w:p>
      <w:pPr>
        <w:pStyle w:val="5"/>
        <w:shd w:val="clear" w:color="auto" w:fill="FAFAFB"/>
        <w:spacing w:before="0" w:beforeAutospacing="0" w:after="0" w:afterAutospacing="0" w:line="360" w:lineRule="auto"/>
        <w:ind w:firstLine="709"/>
        <w:contextualSpacing/>
        <w:jc w:val="both"/>
      </w:pPr>
      <w:r>
        <w:rPr>
          <w:shd w:val="clear" w:color="auto" w:fill="FFFFFF"/>
        </w:rPr>
        <w:t>Воспитание ценностного отношения к семье у подростков сегодня является одной из приоритетных проблем в системе гражданско-патриотического воспитания. От её решения зависит не только благополучие их будущих семей, но и общества. Поэтому большое внимание я уделяю такому празднику, как День матери</w:t>
      </w:r>
      <w:r>
        <w:rPr>
          <w:shd w:val="clear" w:color="auto" w:fill="FAFAFB"/>
        </w:rPr>
        <w:t xml:space="preserve">, целью которого стало напоминание о важной роли матери в жизни каждого человека. </w:t>
      </w:r>
      <w:r>
        <w:t xml:space="preserve">Хоть День матери в России и молодой праздник, но он уже обрел свои традициями. Так, у него появился свой символ — незабудка. Кстати, изображения плюшевых мишек с незабудкой в лапках — тоже атрибут праздника. Дети моего класса, делая подарки мамам, обязательно изображают этот символ в виде рисунка на упаковке. Его изображение становится нашей маленькой традицией. </w:t>
      </w:r>
      <w:r>
        <w:rPr>
          <w:shd w:val="clear" w:color="auto" w:fill="FAFAFB"/>
        </w:rPr>
        <w:t>Подарки вручаются во время концерта, где учащиеся  с удовольствием рассказывают стихи про мам, рисуют их портреты, поют песни, разыгрывают сценки, соревнуются в конкурсах. Смысл праздника в том, чтобы дети</w:t>
      </w:r>
      <w:r>
        <w:rPr>
          <w:shd w:val="clear" w:color="auto" w:fill="FFFFFF"/>
        </w:rPr>
        <w:t xml:space="preserve"> учились с любовью, благодарностью, уважением  относиться не только к самому близкому человеку, но и к женщине в целом, ведь роль женщины-матери значима для каждого из нас. </w:t>
      </w:r>
    </w:p>
    <w:p>
      <w:pPr>
        <w:shd w:val="clear" w:color="auto" w:fill="FFFFFF"/>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Эффективным инструментом воспитания гражданственности и патриотизма  для детей и подростков являются  туристические поездки по значимым  местам  края и страны, где они знакомятся с достопримечательностями и  историей нашего государства,  учатся его любить.  </w:t>
      </w:r>
      <w:r>
        <w:rPr>
          <w:rFonts w:ascii="Times New Roman" w:hAnsi="Times New Roman" w:cs="Times New Roman"/>
          <w:sz w:val="24"/>
          <w:szCs w:val="24"/>
          <w:shd w:val="clear" w:color="auto" w:fill="FFFFFF"/>
        </w:rPr>
        <w:t>Нельзя недооценивать и того, что детскому возрасту свойственно стремление к необычности, к приключениям и романтике. Туристические поездки – прекрасное средство, которое естественным путём удовлетворяет потребности ребят. В таких поездках  они раскрываются совсем с другой стороны, чем в школе. Такие путешествия способствуют настоящему взаимопониманию и установлению отношений сотрудничества, что потом переносится и в школу.</w:t>
      </w:r>
    </w:p>
    <w:p>
      <w:pPr>
        <w:spacing w:after="0" w:line="360" w:lineRule="auto"/>
        <w:ind w:firstLine="709"/>
        <w:contextualSpacing/>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 два года у нас было четыре поездки. Мы побывали в городах Барнаул и Новосибирск, а также посетили село Полковниково – родину космонавта Германа Титова. Ведь мы должны знать своих героев и гордиться ими.</w:t>
      </w:r>
    </w:p>
    <w:p>
      <w:pPr>
        <w:shd w:val="clear" w:color="auto" w:fill="FFFFFF"/>
        <w:spacing w:after="0" w:line="36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Особо хочется подчеркнуть, что в основе воспитания вообще, а тем более гражданско-патриотического лежит, прежде всего, воспитание чувств, источником которых является пережитая эмоция. Благодаря выше описанным мероприятиям и делам я старалась  целенаправленно создавать ситуации, когда ребенок переживает гордость за маму, за отца, за свою семью, за классный коллектив, за совместный успех, за достижения друзей, за свою Родину и, конечно, за свои поступки.  </w:t>
      </w:r>
    </w:p>
    <w:p>
      <w:pPr>
        <w:shd w:val="clear" w:color="auto" w:fill="FFFFFF"/>
        <w:spacing w:after="0" w:line="360" w:lineRule="auto"/>
        <w:ind w:firstLine="709"/>
        <w:contextualSpacing/>
        <w:jc w:val="both"/>
        <w:rPr>
          <w:rFonts w:ascii="Times New Roman" w:hAnsi="Times New Roman" w:cs="Times New Roman"/>
          <w:sz w:val="24"/>
          <w:szCs w:val="24"/>
        </w:rPr>
      </w:pPr>
      <w:r>
        <w:rPr>
          <w:rFonts w:ascii="Times New Roman" w:hAnsi="Times New Roman" w:eastAsia="Times New Roman" w:cs="Times New Roman"/>
          <w:sz w:val="24"/>
          <w:szCs w:val="24"/>
          <w:lang w:eastAsia="ru-RU"/>
        </w:rPr>
        <w:t xml:space="preserve">Гражданско-патриотическое воспитание  способствует становлению и развитию личности, обладающей качествами гражданина и патриота своей страны и, следовательно, профилактике правонарушений и снижению уровня преступности в детской среде. Правильные нравственные принципы позволяют видеть границу дозволенного. А загруженность ребёнка полезными делами даёт возможность реализовать свои способности в верном направлении. Так, ни один ученик класса не состоит ни на одном виде учета. Я думаю, что одним из факторов этого является </w:t>
      </w:r>
      <w:r>
        <w:rPr>
          <w:rFonts w:ascii="Times New Roman" w:hAnsi="Times New Roman" w:cs="Times New Roman"/>
          <w:sz w:val="24"/>
          <w:szCs w:val="24"/>
        </w:rPr>
        <w:t>системный характер  воспитательной работы в данном направлении, которое реализуется  мною уже третий год. Слова благодарности хочется сказать администрации школы и родителям класса: все наши начинания получают от них поддержку.  Поле для деятельности в этом направлении очень огромное, иногда даже пробуем объять необъятное. Но такой темп работы для моих детей уже является нормой. Главное в ней – мы учимся совершать правильные поступки, а  о плохом даже думать нам некогда.</w:t>
      </w:r>
    </w:p>
    <w:p>
      <w:pPr>
        <w:shd w:val="clear" w:color="auto" w:fill="FFFFFF"/>
        <w:spacing w:after="0" w:line="360" w:lineRule="auto"/>
        <w:ind w:firstLine="709"/>
        <w:contextualSpacing/>
        <w:jc w:val="both"/>
        <w:rPr>
          <w:rFonts w:ascii="Times New Roman" w:hAnsi="Times New Roman" w:eastAsia="Times New Roman" w:cs="Times New Roman"/>
          <w:sz w:val="24"/>
          <w:szCs w:val="24"/>
          <w:lang w:eastAsia="ru-RU"/>
        </w:rPr>
      </w:pPr>
    </w:p>
    <w:p>
      <w:pPr>
        <w:shd w:val="clear" w:color="auto" w:fill="FFFFFF"/>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Литература</w:t>
      </w:r>
    </w:p>
    <w:p>
      <w:pPr>
        <w:shd w:val="clear" w:color="auto" w:fill="FFFFFF"/>
        <w:spacing w:after="0" w:line="36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Агапова И., Давыдова М. Патриотическое воспитание в школе.- М., Айрис- пресс, 2002-224 с.</w:t>
      </w:r>
    </w:p>
    <w:p>
      <w:pPr>
        <w:shd w:val="clear" w:color="auto" w:fill="FFFFFF"/>
        <w:spacing w:after="0" w:line="36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Агапова И.А., Давыдова М А. Мы - патриоты! Классные часы и внеклассные мероприятия: 1-11 классы. - М.:ВАКО, 2006,-368 с. - (Педагогика. Психология. Управление).</w:t>
      </w:r>
    </w:p>
    <w:p>
      <w:pPr>
        <w:shd w:val="clear" w:color="auto" w:fill="FFFFFF"/>
        <w:spacing w:after="0" w:line="36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Воронова Е.А. Воспитательная работа в современной школе: советы опытного педагога /Е.А.Воронова. -Ростов н /Д: Феникс, 2009.-404 с.</w:t>
      </w:r>
    </w:p>
    <w:p>
      <w:pPr>
        <w:shd w:val="clear" w:color="auto" w:fill="FFFFFF"/>
        <w:spacing w:after="0" w:line="360" w:lineRule="auto"/>
        <w:contextualSpacing/>
        <w:jc w:val="both"/>
        <w:textAlignment w:val="baseline"/>
        <w:rPr>
          <w:rFonts w:ascii="Times New Roman" w:hAnsi="Times New Roman" w:eastAsia="Times New Roman" w:cs="Times New Roman"/>
          <w:sz w:val="24"/>
          <w:szCs w:val="24"/>
          <w:lang w:eastAsia="ru-RU"/>
        </w:rPr>
      </w:pPr>
      <w:r>
        <w:rPr>
          <w:rFonts w:ascii="Times New Roman" w:hAnsi="Times New Roman" w:cs="Times New Roman"/>
          <w:sz w:val="24"/>
          <w:szCs w:val="24"/>
          <w:shd w:val="clear" w:color="auto" w:fill="F6F6F6"/>
        </w:rPr>
        <w:t xml:space="preserve">4. Власенко, Е. Г. О патриотическом воспитании школьников в современных условиях (из опыта работы) / Е. Г. Власенко, Е. И. Красникова, Л. Л. Гирда. — Текст: непосредственный // Молодой ученый. — 2022. — № 46 (441). — С. 107-110. </w:t>
      </w:r>
      <w:r>
        <w:rPr>
          <w:rFonts w:ascii="Tahoma" w:hAnsi="Tahoma" w:cs="Tahoma"/>
          <w:color w:val="333333"/>
          <w:sz w:val="27"/>
          <w:szCs w:val="27"/>
          <w:shd w:val="clear" w:color="auto" w:fill="F6F6F6"/>
        </w:rPr>
        <w:t>﻿</w:t>
      </w:r>
      <w:r>
        <w:rPr>
          <w:rFonts w:ascii="Arial" w:hAnsi="Arial" w:cs="Arial"/>
          <w:color w:val="333333"/>
          <w:sz w:val="27"/>
          <w:szCs w:val="27"/>
        </w:rPr>
        <w:br w:type="textWrapping"/>
      </w:r>
      <w:r>
        <w:rPr>
          <w:rFonts w:ascii="Arial" w:hAnsi="Arial" w:cs="Arial"/>
          <w:color w:val="333333"/>
          <w:sz w:val="27"/>
          <w:szCs w:val="27"/>
        </w:rPr>
        <w:br w:type="textWrapping"/>
      </w:r>
    </w:p>
    <w:p>
      <w:pPr>
        <w:shd w:val="clear" w:color="auto" w:fill="FFFFFF"/>
        <w:spacing w:after="0" w:line="360" w:lineRule="auto"/>
        <w:ind w:firstLine="709"/>
        <w:contextualSpacing/>
        <w:jc w:val="both"/>
        <w:rPr>
          <w:rFonts w:ascii="Times New Roman" w:hAnsi="Times New Roman" w:cs="Times New Roman"/>
          <w:sz w:val="24"/>
          <w:szCs w:val="24"/>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Tahoma">
    <w:panose1 w:val="020B0604030504040204"/>
    <w:charset w:val="CC"/>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9124B0"/>
    <w:multiLevelType w:val="multilevel"/>
    <w:tmpl w:val="399124B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cs="Times New Roman"/>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AC4"/>
    <w:rsid w:val="00067656"/>
    <w:rsid w:val="00084688"/>
    <w:rsid w:val="00173E7C"/>
    <w:rsid w:val="00182020"/>
    <w:rsid w:val="001E429C"/>
    <w:rsid w:val="001F354D"/>
    <w:rsid w:val="0025422D"/>
    <w:rsid w:val="00285BEA"/>
    <w:rsid w:val="00333646"/>
    <w:rsid w:val="003839A8"/>
    <w:rsid w:val="003C3490"/>
    <w:rsid w:val="003C5BD0"/>
    <w:rsid w:val="003F74EF"/>
    <w:rsid w:val="00430234"/>
    <w:rsid w:val="00434B9B"/>
    <w:rsid w:val="00436F8E"/>
    <w:rsid w:val="0044229E"/>
    <w:rsid w:val="004765D9"/>
    <w:rsid w:val="00476800"/>
    <w:rsid w:val="00483C4E"/>
    <w:rsid w:val="00507019"/>
    <w:rsid w:val="005421A9"/>
    <w:rsid w:val="00562B3D"/>
    <w:rsid w:val="005C2DBA"/>
    <w:rsid w:val="005D3B66"/>
    <w:rsid w:val="005F779A"/>
    <w:rsid w:val="00621CD9"/>
    <w:rsid w:val="00704C28"/>
    <w:rsid w:val="00744698"/>
    <w:rsid w:val="00746CE1"/>
    <w:rsid w:val="007847A2"/>
    <w:rsid w:val="007A383D"/>
    <w:rsid w:val="007A749D"/>
    <w:rsid w:val="00822C76"/>
    <w:rsid w:val="00832549"/>
    <w:rsid w:val="00854FB8"/>
    <w:rsid w:val="008D4EC3"/>
    <w:rsid w:val="008E5C0F"/>
    <w:rsid w:val="009007EB"/>
    <w:rsid w:val="00924DE9"/>
    <w:rsid w:val="009B0B0F"/>
    <w:rsid w:val="009B72C8"/>
    <w:rsid w:val="00A25BCD"/>
    <w:rsid w:val="00A736CE"/>
    <w:rsid w:val="00AA1448"/>
    <w:rsid w:val="00AB472B"/>
    <w:rsid w:val="00B4128A"/>
    <w:rsid w:val="00B927D4"/>
    <w:rsid w:val="00BD0AC4"/>
    <w:rsid w:val="00BE6B75"/>
    <w:rsid w:val="00BE725A"/>
    <w:rsid w:val="00C26927"/>
    <w:rsid w:val="00C756D7"/>
    <w:rsid w:val="00C834C3"/>
    <w:rsid w:val="00C9735B"/>
    <w:rsid w:val="00C97CBF"/>
    <w:rsid w:val="00D13520"/>
    <w:rsid w:val="00D40D7B"/>
    <w:rsid w:val="00D7074D"/>
    <w:rsid w:val="00DA425A"/>
    <w:rsid w:val="00E209C4"/>
    <w:rsid w:val="00E4289C"/>
    <w:rsid w:val="00E61B03"/>
    <w:rsid w:val="00EE06B3"/>
    <w:rsid w:val="00FB0716"/>
    <w:rsid w:val="00FF4579"/>
    <w:rsid w:val="649A1B97"/>
    <w:rsid w:val="6B9C06ED"/>
    <w:rsid w:val="714528A1"/>
    <w:rsid w:val="798259E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Emphasis"/>
    <w:basedOn w:val="2"/>
    <w:qFormat/>
    <w:uiPriority w:val="20"/>
    <w:rPr>
      <w:i/>
      <w:iCs/>
    </w:rPr>
  </w:style>
  <w:style w:type="paragraph" w:styleId="5">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6">
    <w:name w:val="_"/>
    <w:basedOn w:val="2"/>
    <w:uiPriority w:val="0"/>
  </w:style>
  <w:style w:type="character" w:customStyle="1" w:styleId="7">
    <w:name w:val="ls0"/>
    <w:basedOn w:val="2"/>
    <w:uiPriority w:val="0"/>
  </w:style>
  <w:style w:type="character" w:customStyle="1" w:styleId="8">
    <w:name w:val="ff2"/>
    <w:basedOn w:val="2"/>
    <w:uiPriority w:val="0"/>
  </w:style>
  <w:style w:type="paragraph" w:styleId="9">
    <w:name w:val="List Paragraph"/>
    <w:basedOn w:val="1"/>
    <w:qFormat/>
    <w:uiPriority w:val="34"/>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0">
    <w:name w:val="c0"/>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1">
    <w:name w:val="c1"/>
    <w:basedOn w:val="2"/>
    <w:uiPriority w:val="0"/>
  </w:style>
  <w:style w:type="paragraph" w:customStyle="1" w:styleId="12">
    <w:name w:val="c6"/>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1957</Words>
  <Characters>11157</Characters>
  <Lines>92</Lines>
  <Paragraphs>26</Paragraphs>
  <TotalTime>1464</TotalTime>
  <ScaleCrop>false</ScaleCrop>
  <LinksUpToDate>false</LinksUpToDate>
  <CharactersWithSpaces>13088</CharactersWithSpaces>
  <Application>WPS Office_12.2.0.13306_F1E327BC-269C-435d-A152-05C5408002CA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2023-11-11T05:30:00Z</dcterms:created>
  <dc:creator>Пользователь</dc:creator>
  <cp:lastModifiedBy>User</cp:lastModifiedBy>
  <cp:lastPrinted>2023-11-12T08:14:00Z</cp:lastPrinted>
  <dcterms:modified xsi:type="dcterms:W3CDTF">2023-11-19T11:34:11Z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1384B91879824D55AEF63C9162031ADF_12</vt:lpwstr>
  </property>
</Properties>
</file>